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DE" w:rsidRDefault="002F67DE" w:rsidP="00914E50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Универзитет у Београду, Машински факултет, Караљице Марије 16, 11120 Београд, на основу Решења којим се овлашћује Машински факултет Универзитета у Београду за обављање послова обуке енергетских менаџера и овлашћених енергетских саветника („Службени гласник РС”, број 95/15) и Правилника о начину спровођења и садржини програма обуке за енергетског менаџера, трошковима похађања обуке, као и ближим условима, програму и начину полагања испита за енергетског менаџера (Сл. гласник РС, бр. 12/2015), објављује</w:t>
      </w:r>
    </w:p>
    <w:p w:rsidR="002F67DE" w:rsidRDefault="002F67DE" w:rsidP="00914E50">
      <w:pPr>
        <w:pStyle w:val="Heading2"/>
        <w:spacing w:before="120" w:beforeAutospacing="0" w:after="120" w:afterAutospacing="0"/>
        <w:jc w:val="center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П О З И В</w:t>
      </w:r>
    </w:p>
    <w:p w:rsidR="002F67DE" w:rsidRDefault="002F67DE" w:rsidP="00914E50">
      <w:pPr>
        <w:pStyle w:val="NormalWeb"/>
        <w:spacing w:before="120" w:beforeAutospacing="0" w:after="12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пријављивање кандидата за обуку за енергетске менаџере за органе јединица локалне самоуправе (у даљем тексту: енергетски менаџери за област општинске енергетике).</w:t>
      </w:r>
    </w:p>
    <w:p w:rsidR="002F67DE" w:rsidRDefault="002F67DE" w:rsidP="00914E50">
      <w:pPr>
        <w:pStyle w:val="NormalWeb"/>
        <w:spacing w:before="120" w:beforeAutospacing="0" w:after="12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Уз попуњен и потписан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hyperlink r:id="rId6" w:history="1">
        <w:r>
          <w:rPr>
            <w:rStyle w:val="Hyperlink"/>
            <w:rFonts w:ascii="Arial" w:hAnsi="Arial" w:cs="Arial"/>
            <w:color w:val="0062AA"/>
            <w:sz w:val="21"/>
            <w:szCs w:val="21"/>
          </w:rPr>
          <w:t>Пријавни образац</w:t>
        </w:r>
      </w:hyperlink>
      <w:r>
        <w:rPr>
          <w:rFonts w:ascii="Arial" w:hAnsi="Arial" w:cs="Arial"/>
          <w:color w:val="000000"/>
          <w:sz w:val="21"/>
          <w:szCs w:val="21"/>
        </w:rPr>
        <w:t>, подноси се следећа документација:</w:t>
      </w:r>
    </w:p>
    <w:p w:rsidR="002F67DE" w:rsidRDefault="002F67DE" w:rsidP="00914E50">
      <w:pPr>
        <w:numPr>
          <w:ilvl w:val="0"/>
          <w:numId w:val="4"/>
        </w:numPr>
        <w:spacing w:before="120" w:after="120" w:line="240" w:lineRule="auto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фотокопија личне карте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(или очитану електронску личну карту)</w:t>
      </w:r>
    </w:p>
    <w:p w:rsidR="002F67DE" w:rsidRDefault="002F67DE" w:rsidP="00914E50">
      <w:pPr>
        <w:numPr>
          <w:ilvl w:val="0"/>
          <w:numId w:val="5"/>
        </w:numPr>
        <w:spacing w:before="120" w:after="120" w:line="240" w:lineRule="auto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фотокопија дипломе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о стеченом високо образовању првог степена академских студија у области техничко-технолошких наука у обиму од 180 ЕСПБ (Европски систем преноса бодова) или фотокопију дипломе стеченом високом образовању другог степена академских судија на мастер академским студијама 300 ЕСПБ, односно диплому о стеченом звању дипломираног инжењера у образовно-научним областима машинства, електротехнике или технологије,</w:t>
      </w:r>
    </w:p>
    <w:p w:rsidR="002F67DE" w:rsidRDefault="002F67DE" w:rsidP="00914E50">
      <w:pPr>
        <w:pStyle w:val="NormalWeb"/>
        <w:spacing w:before="120" w:beforeAutospacing="0" w:after="12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опционо:</w:t>
      </w:r>
    </w:p>
    <w:p w:rsidR="002F67DE" w:rsidRDefault="002F67DE" w:rsidP="00914E50">
      <w:pPr>
        <w:numPr>
          <w:ilvl w:val="0"/>
          <w:numId w:val="6"/>
        </w:numPr>
        <w:spacing w:before="120" w:after="120" w:line="240" w:lineRule="auto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Изјаву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да је кандидат од стране јединице локалне самоуправе номинован да по добијању лиценце буде именован за енергетског менаджера јединице локане самоуправе као обвезника Сиситема енергетског менаџманта, оверену и потписану од овлашћеног лица јединице локалне самоуправе (председник општине/градоначелник).</w:t>
      </w:r>
    </w:p>
    <w:p w:rsidR="002F67DE" w:rsidRDefault="002F67DE" w:rsidP="00914E50">
      <w:pPr>
        <w:pStyle w:val="NormalWeb"/>
        <w:spacing w:before="120" w:beforeAutospacing="0" w:after="12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Пријаве са комплетном документацијом се подносе у затвореној коверти са назнаком -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Strong"/>
          <w:rFonts w:ascii="Arial" w:hAnsi="Arial" w:cs="Arial"/>
          <w:color w:val="000000"/>
          <w:sz w:val="21"/>
          <w:szCs w:val="21"/>
        </w:rPr>
        <w:t>Пријава на Позив за обуку енергетски менаџера за област општинске енергетике</w:t>
      </w:r>
      <w:r>
        <w:rPr>
          <w:rFonts w:ascii="Arial" w:hAnsi="Arial" w:cs="Arial"/>
          <w:color w:val="000000"/>
          <w:sz w:val="21"/>
          <w:szCs w:val="21"/>
        </w:rPr>
        <w:t>, на адресу:</w:t>
      </w:r>
    </w:p>
    <w:p w:rsidR="002F67DE" w:rsidRDefault="002F67DE" w:rsidP="00914E50">
      <w:pPr>
        <w:pStyle w:val="NormalWeb"/>
        <w:spacing w:before="120" w:beforeAutospacing="0" w:after="12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Машински факултет,</w:t>
      </w:r>
      <w:r>
        <w:rPr>
          <w:rFonts w:ascii="Arial" w:hAnsi="Arial" w:cs="Arial"/>
          <w:color w:val="000000"/>
          <w:sz w:val="21"/>
          <w:szCs w:val="21"/>
        </w:rPr>
        <w:br/>
        <w:t>Караљице Марије 16</w:t>
      </w:r>
      <w:r>
        <w:rPr>
          <w:rFonts w:ascii="Arial" w:hAnsi="Arial" w:cs="Arial"/>
          <w:color w:val="000000"/>
          <w:sz w:val="21"/>
          <w:szCs w:val="21"/>
        </w:rPr>
        <w:br/>
        <w:t>11120 Београд</w:t>
      </w:r>
    </w:p>
    <w:p w:rsidR="002F67DE" w:rsidRDefault="002F67DE" w:rsidP="00914E50">
      <w:pPr>
        <w:pStyle w:val="NormalWeb"/>
        <w:spacing w:before="120" w:beforeAutospacing="0" w:after="12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полеђини коверте навести пун назив и адресу подносиоца пријаве.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2F67DE" w:rsidRDefault="002F67DE" w:rsidP="00914E50">
      <w:pPr>
        <w:pStyle w:val="Heading2"/>
        <w:spacing w:before="120" w:beforeAutospacing="0" w:after="120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Где се одржава обука</w:t>
      </w:r>
    </w:p>
    <w:p w:rsidR="002F67DE" w:rsidRDefault="002F67DE" w:rsidP="00914E50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Обука за енергетске менаџере за област општинске енергетике, биће одржана на Машинском факултетуу Београду, и биће у потпуности одржана у скаду програмом и правилима прописаним Правилником о начину спровођења и садржини програма обуке за енергетског менаџера, трошковима похађања обуке, као и ближим условима, програму и начину полагања испита за енергетског менаџера (Сл. гласник РС, бр. 12/2015).</w:t>
      </w:r>
    </w:p>
    <w:p w:rsidR="002F67DE" w:rsidRDefault="002F67DE" w:rsidP="00914E50">
      <w:pPr>
        <w:pStyle w:val="NormalWeb"/>
        <w:spacing w:before="120" w:beforeAutospacing="0" w:after="12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Прелиминарни списак полазника обуке биће објављен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="00172522">
        <w:rPr>
          <w:rStyle w:val="Strong"/>
          <w:rFonts w:ascii="Arial" w:hAnsi="Arial" w:cs="Arial"/>
          <w:color w:val="000000"/>
          <w:sz w:val="21"/>
          <w:szCs w:val="21"/>
        </w:rPr>
        <w:t>12</w:t>
      </w: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. </w:t>
      </w:r>
      <w:r w:rsidR="00172522">
        <w:rPr>
          <w:rStyle w:val="Strong"/>
          <w:rFonts w:ascii="Arial" w:hAnsi="Arial" w:cs="Arial"/>
          <w:color w:val="000000"/>
          <w:sz w:val="21"/>
          <w:szCs w:val="21"/>
          <w:lang/>
        </w:rPr>
        <w:t>септембра</w:t>
      </w: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2016.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године, а коначни списак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="00172522">
        <w:rPr>
          <w:rStyle w:val="Strong"/>
          <w:rFonts w:ascii="Arial" w:hAnsi="Arial" w:cs="Arial"/>
          <w:color w:val="000000"/>
          <w:sz w:val="21"/>
          <w:szCs w:val="21"/>
          <w:lang/>
        </w:rPr>
        <w:t>15</w:t>
      </w: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. </w:t>
      </w:r>
      <w:r w:rsidR="00172522">
        <w:rPr>
          <w:rStyle w:val="Strong"/>
          <w:rFonts w:ascii="Arial" w:hAnsi="Arial" w:cs="Arial"/>
          <w:color w:val="000000"/>
          <w:sz w:val="21"/>
          <w:szCs w:val="21"/>
          <w:lang/>
        </w:rPr>
        <w:t>септембра</w:t>
      </w: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2016.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године.</w:t>
      </w:r>
    </w:p>
    <w:p w:rsidR="002F67DE" w:rsidRDefault="002F67DE" w:rsidP="00914E50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 објављивању списка, полазници ће </w:t>
      </w:r>
      <w:r w:rsidR="000F4730">
        <w:rPr>
          <w:rFonts w:ascii="Arial" w:hAnsi="Arial" w:cs="Arial"/>
          <w:color w:val="000000"/>
          <w:sz w:val="21"/>
          <w:szCs w:val="21"/>
          <w:lang/>
        </w:rPr>
        <w:t>добити инструкције како да регулишу</w:t>
      </w:r>
      <w:r>
        <w:rPr>
          <w:rFonts w:ascii="Arial" w:hAnsi="Arial" w:cs="Arial"/>
          <w:color w:val="000000"/>
          <w:sz w:val="21"/>
          <w:szCs w:val="21"/>
        </w:rPr>
        <w:t xml:space="preserve"> трошкове обуке.</w:t>
      </w:r>
      <w:r>
        <w:rPr>
          <w:rFonts w:ascii="Arial" w:hAnsi="Arial" w:cs="Arial"/>
          <w:color w:val="000000"/>
          <w:sz w:val="21"/>
          <w:szCs w:val="21"/>
        </w:rPr>
        <w:br/>
        <w:t>Копију уплатнице, као доказ да је полазник платио трошкове обуке, полазници достављају пре почетка обуке.</w:t>
      </w:r>
      <w:bookmarkStart w:id="0" w:name="_GoBack"/>
      <w:bookmarkEnd w:id="0"/>
    </w:p>
    <w:p w:rsidR="002F67DE" w:rsidRDefault="002F67DE" w:rsidP="00914E50">
      <w:pPr>
        <w:pStyle w:val="Heading2"/>
        <w:spacing w:before="120" w:beforeAutospacing="0" w:after="120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Почетак обуке</w:t>
      </w:r>
    </w:p>
    <w:p w:rsidR="002F67DE" w:rsidRDefault="002F67DE" w:rsidP="00914E50">
      <w:pPr>
        <w:pStyle w:val="NormalWeb"/>
        <w:spacing w:before="120" w:beforeAutospacing="0" w:after="12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Почетак обуке предвиђен је за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="00172522">
        <w:rPr>
          <w:rStyle w:val="Strong"/>
          <w:rFonts w:ascii="Arial" w:hAnsi="Arial" w:cs="Arial"/>
          <w:color w:val="000000"/>
          <w:sz w:val="21"/>
          <w:szCs w:val="21"/>
        </w:rPr>
        <w:t>3</w:t>
      </w:r>
      <w:r>
        <w:rPr>
          <w:rStyle w:val="Strong"/>
          <w:rFonts w:ascii="Arial" w:hAnsi="Arial" w:cs="Arial"/>
          <w:color w:val="000000"/>
          <w:sz w:val="21"/>
          <w:szCs w:val="21"/>
        </w:rPr>
        <w:t>.</w:t>
      </w:r>
      <w:r w:rsidR="00A4639D">
        <w:rPr>
          <w:rStyle w:val="Strong"/>
          <w:rFonts w:ascii="Arial" w:hAnsi="Arial" w:cs="Arial"/>
          <w:color w:val="000000"/>
          <w:sz w:val="21"/>
          <w:szCs w:val="21"/>
          <w:lang/>
        </w:rPr>
        <w:t xml:space="preserve">октобар </w:t>
      </w:r>
      <w:r>
        <w:rPr>
          <w:rStyle w:val="Strong"/>
          <w:rFonts w:ascii="Arial" w:hAnsi="Arial" w:cs="Arial"/>
          <w:color w:val="000000"/>
          <w:sz w:val="21"/>
          <w:szCs w:val="21"/>
        </w:rPr>
        <w:t>2016</w:t>
      </w:r>
      <w:r>
        <w:rPr>
          <w:rFonts w:ascii="Arial" w:hAnsi="Arial" w:cs="Arial"/>
          <w:color w:val="000000"/>
          <w:sz w:val="21"/>
          <w:szCs w:val="21"/>
        </w:rPr>
        <w:t>. године.</w:t>
      </w:r>
    </w:p>
    <w:p w:rsidR="002F67DE" w:rsidRDefault="002F67DE" w:rsidP="00914E50">
      <w:pPr>
        <w:pStyle w:val="NormalWeb"/>
        <w:spacing w:before="120" w:beforeAutospacing="0" w:after="12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информације у вези Позива можете се обратити на електронску</w:t>
      </w:r>
      <w:r w:rsidR="00A4639D">
        <w:rPr>
          <w:rFonts w:ascii="Arial" w:hAnsi="Arial" w:cs="Arial"/>
          <w:color w:val="000000"/>
          <w:sz w:val="21"/>
          <w:szCs w:val="21"/>
          <w:lang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адресу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hyperlink r:id="rId7" w:history="1">
        <w:r>
          <w:rPr>
            <w:rStyle w:val="Hyperlink"/>
            <w:rFonts w:ascii="Arial" w:hAnsi="Arial" w:cs="Arial"/>
            <w:color w:val="0062AA"/>
            <w:sz w:val="21"/>
            <w:szCs w:val="21"/>
          </w:rPr>
          <w:t>scee@mas.bg.ac.rs</w:t>
        </w:r>
      </w:hyperlink>
      <w:r>
        <w:rPr>
          <w:rFonts w:ascii="Arial" w:hAnsi="Arial" w:cs="Arial"/>
          <w:color w:val="000000"/>
          <w:sz w:val="21"/>
          <w:szCs w:val="21"/>
        </w:rPr>
        <w:t>.</w:t>
      </w:r>
    </w:p>
    <w:p w:rsidR="009A639A" w:rsidRPr="005613B1" w:rsidRDefault="009A639A" w:rsidP="00914E50">
      <w:pPr>
        <w:spacing w:before="120" w:after="120" w:line="240" w:lineRule="auto"/>
        <w:jc w:val="both"/>
      </w:pPr>
    </w:p>
    <w:sectPr w:rsidR="009A639A" w:rsidRPr="005613B1" w:rsidSect="00597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4814"/>
    <w:multiLevelType w:val="multilevel"/>
    <w:tmpl w:val="DFCE8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B54D7"/>
    <w:multiLevelType w:val="multilevel"/>
    <w:tmpl w:val="07D6F3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6D1D05"/>
    <w:multiLevelType w:val="multilevel"/>
    <w:tmpl w:val="E9423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A94988"/>
    <w:multiLevelType w:val="hybridMultilevel"/>
    <w:tmpl w:val="511E63C4"/>
    <w:lvl w:ilvl="0" w:tplc="BAFCCF7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014EAE"/>
    <w:multiLevelType w:val="multilevel"/>
    <w:tmpl w:val="7D549B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EC24D7"/>
    <w:multiLevelType w:val="multilevel"/>
    <w:tmpl w:val="25E886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952B4"/>
    <w:multiLevelType w:val="hybridMultilevel"/>
    <w:tmpl w:val="F0D25DA8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05864"/>
    <w:rsid w:val="00074C69"/>
    <w:rsid w:val="000D42F5"/>
    <w:rsid w:val="000F4730"/>
    <w:rsid w:val="00157CC8"/>
    <w:rsid w:val="00172522"/>
    <w:rsid w:val="001A122D"/>
    <w:rsid w:val="001C522C"/>
    <w:rsid w:val="00290D49"/>
    <w:rsid w:val="002B0231"/>
    <w:rsid w:val="002C7B3F"/>
    <w:rsid w:val="002D0303"/>
    <w:rsid w:val="002E36EE"/>
    <w:rsid w:val="002F67DE"/>
    <w:rsid w:val="004508AF"/>
    <w:rsid w:val="004A46AB"/>
    <w:rsid w:val="00531896"/>
    <w:rsid w:val="005613B1"/>
    <w:rsid w:val="00597E32"/>
    <w:rsid w:val="006873E5"/>
    <w:rsid w:val="00734968"/>
    <w:rsid w:val="0085608B"/>
    <w:rsid w:val="00914E50"/>
    <w:rsid w:val="00976EF7"/>
    <w:rsid w:val="009A639A"/>
    <w:rsid w:val="009A74F1"/>
    <w:rsid w:val="009B4B27"/>
    <w:rsid w:val="009C7B97"/>
    <w:rsid w:val="00A4639D"/>
    <w:rsid w:val="00A94EB8"/>
    <w:rsid w:val="00B05864"/>
    <w:rsid w:val="00B27D8F"/>
    <w:rsid w:val="00B503AC"/>
    <w:rsid w:val="00B906FC"/>
    <w:rsid w:val="00B95730"/>
    <w:rsid w:val="00BF0D8B"/>
    <w:rsid w:val="00C33913"/>
    <w:rsid w:val="00C7406E"/>
    <w:rsid w:val="00E82DEA"/>
    <w:rsid w:val="00E944AD"/>
    <w:rsid w:val="00EE56B6"/>
    <w:rsid w:val="00F50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E32"/>
  </w:style>
  <w:style w:type="paragraph" w:styleId="Heading2">
    <w:name w:val="heading 2"/>
    <w:basedOn w:val="Normal"/>
    <w:link w:val="Heading2Char"/>
    <w:uiPriority w:val="9"/>
    <w:qFormat/>
    <w:rsid w:val="002F67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B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3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D4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0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D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D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D49"/>
    <w:rPr>
      <w:b/>
      <w:bCs/>
      <w:sz w:val="20"/>
      <w:szCs w:val="20"/>
    </w:rPr>
  </w:style>
  <w:style w:type="character" w:customStyle="1" w:styleId="rvts3">
    <w:name w:val="rvts3"/>
    <w:rsid w:val="002D0303"/>
    <w:rPr>
      <w:b w:val="0"/>
      <w:bCs w:val="0"/>
      <w:color w:val="000000"/>
      <w:sz w:val="20"/>
      <w:szCs w:val="20"/>
    </w:rPr>
  </w:style>
  <w:style w:type="paragraph" w:customStyle="1" w:styleId="Default">
    <w:name w:val="Default"/>
    <w:uiPriority w:val="99"/>
    <w:rsid w:val="00C7406E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F67DE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NormalWeb">
    <w:name w:val="Normal (Web)"/>
    <w:basedOn w:val="Normal"/>
    <w:uiPriority w:val="99"/>
    <w:semiHidden/>
    <w:unhideWhenUsed/>
    <w:rsid w:val="002F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pple-converted-space">
    <w:name w:val="apple-converted-space"/>
    <w:basedOn w:val="DefaultParagraphFont"/>
    <w:rsid w:val="002F67DE"/>
  </w:style>
  <w:style w:type="character" w:styleId="Strong">
    <w:name w:val="Strong"/>
    <w:basedOn w:val="DefaultParagraphFont"/>
    <w:uiPriority w:val="22"/>
    <w:qFormat/>
    <w:rsid w:val="002F67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7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8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3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0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9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4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0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8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ee@mas.bg.ac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s.bg.ac.rs/_media/fakultet/obuke/obuka-energetskih-menadzera/prijavni_obrazac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C4A65-CD4D-4362-B9CB-8C11055C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П О З И В</vt:lpstr>
      <vt:lpstr>    Где се одржава обука</vt:lpstr>
      <vt:lpstr>    Почетак обуке</vt:lpstr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Todorovic</dc:creator>
  <cp:lastModifiedBy>Korisnik</cp:lastModifiedBy>
  <cp:revision>4</cp:revision>
  <dcterms:created xsi:type="dcterms:W3CDTF">2016-09-04T19:36:00Z</dcterms:created>
  <dcterms:modified xsi:type="dcterms:W3CDTF">2016-09-05T08:11:00Z</dcterms:modified>
</cp:coreProperties>
</file>